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A1" w:rsidRPr="00FC57E6" w:rsidRDefault="00AE14A1" w:rsidP="00AE14A1">
      <w:pPr>
        <w:jc w:val="center"/>
        <w:rPr>
          <w:rFonts w:ascii="Arial" w:eastAsia="Arial" w:hAnsi="Arial" w:cs="Arial"/>
          <w:b/>
          <w:u w:val="single"/>
        </w:rPr>
      </w:pPr>
      <w:r w:rsidRPr="00FC57E6">
        <w:rPr>
          <w:rFonts w:ascii="Arial" w:eastAsia="Arial" w:hAnsi="Arial" w:cs="Arial"/>
          <w:b/>
          <w:u w:val="single"/>
        </w:rPr>
        <w:t>MEMORIA</w:t>
      </w:r>
      <w:r w:rsidR="00386BDF">
        <w:rPr>
          <w:rFonts w:ascii="Arial" w:eastAsia="Arial" w:hAnsi="Arial" w:cs="Arial"/>
          <w:b/>
          <w:u w:val="single"/>
        </w:rPr>
        <w:t xml:space="preserve"> DESCRIPTIVA 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p w:rsidR="00AE14A1" w:rsidRPr="00FC57E6" w:rsidRDefault="00AE14A1" w:rsidP="00AE14A1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que incluya</w:t>
      </w:r>
      <w:r w:rsidR="00062367" w:rsidRPr="00FC57E6">
        <w:rPr>
          <w:rFonts w:ascii="Arial" w:eastAsia="Arial" w:hAnsi="Arial" w:cs="Arial"/>
        </w:rPr>
        <w:t xml:space="preserve"> como mínimo</w:t>
      </w:r>
      <w:r w:rsidRPr="00FC57E6">
        <w:rPr>
          <w:rFonts w:ascii="Arial" w:eastAsia="Arial" w:hAnsi="Arial" w:cs="Arial"/>
        </w:rPr>
        <w:t xml:space="preserve"> los siguientes apartados:</w:t>
      </w:r>
    </w:p>
    <w:p w:rsidR="00AE14A1" w:rsidRPr="00FC57E6" w:rsidRDefault="00AE14A1" w:rsidP="00AE14A1">
      <w:pPr>
        <w:rPr>
          <w:rFonts w:ascii="Arial" w:eastAsia="Arial" w:hAnsi="Arial" w:cs="Arial"/>
          <w:b/>
        </w:rPr>
      </w:pPr>
    </w:p>
    <w:p w:rsidR="00334E8D" w:rsidRPr="006175C7" w:rsidRDefault="00334E8D" w:rsidP="00CD50EF">
      <w:pPr>
        <w:numPr>
          <w:ilvl w:val="0"/>
          <w:numId w:val="2"/>
        </w:numPr>
        <w:spacing w:after="60"/>
        <w:ind w:left="284" w:hanging="284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  <w:lang w:val="es-ES"/>
        </w:rPr>
        <w:t>Antecedentes de la</w:t>
      </w:r>
      <w:r w:rsidR="001B6C8D" w:rsidRPr="006175C7">
        <w:rPr>
          <w:rFonts w:ascii="Helvetica Neue" w:eastAsia="Helvetica Neue" w:hAnsi="Helvetica Neue" w:cs="Helvetica Neue"/>
          <w:lang w:val="es-ES"/>
        </w:rPr>
        <w:t>s actividades</w:t>
      </w:r>
      <w:r w:rsidRPr="006175C7">
        <w:rPr>
          <w:rFonts w:ascii="Helvetica Neue" w:eastAsia="Helvetica Neue" w:hAnsi="Helvetica Neue" w:cs="Helvetica Neue"/>
          <w:lang w:val="es-ES"/>
        </w:rPr>
        <w:t xml:space="preserve"> propuesta</w:t>
      </w:r>
      <w:r w:rsidR="001B6C8D" w:rsidRPr="006175C7">
        <w:rPr>
          <w:rFonts w:ascii="Helvetica Neue" w:eastAsia="Helvetica Neue" w:hAnsi="Helvetica Neue" w:cs="Helvetica Neue"/>
          <w:lang w:val="es-ES"/>
        </w:rPr>
        <w:t>s</w:t>
      </w:r>
      <w:r w:rsidRPr="006175C7">
        <w:rPr>
          <w:rFonts w:ascii="Helvetica Neue" w:eastAsia="Helvetica Neue" w:hAnsi="Helvetica Neue" w:cs="Helvetica Neue"/>
          <w:lang w:val="es-ES"/>
        </w:rPr>
        <w:t xml:space="preserve"> por la asociación en esas localidades u otras en distintos años acompañado de un resumen y fotografías de las actividades realizadas</w:t>
      </w:r>
    </w:p>
    <w:p w:rsidR="00AE14A1" w:rsidRPr="006175C7" w:rsidRDefault="00AE14A1" w:rsidP="00CD50EF">
      <w:pPr>
        <w:numPr>
          <w:ilvl w:val="0"/>
          <w:numId w:val="2"/>
        </w:numPr>
        <w:ind w:left="283" w:hanging="283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</w:rPr>
        <w:t>Descripción pormenorizada de cada una de las actividades difer</w:t>
      </w:r>
      <w:r w:rsidR="00E31D55" w:rsidRPr="006175C7">
        <w:rPr>
          <w:rFonts w:ascii="Helvetica Neue" w:eastAsia="Helvetica Neue" w:hAnsi="Helvetica Neue" w:cs="Helvetica Neue"/>
        </w:rPr>
        <w:t>enciadas indicando</w:t>
      </w:r>
      <w:r w:rsidR="00134629" w:rsidRPr="006175C7">
        <w:rPr>
          <w:rFonts w:ascii="Helvetica Neue" w:eastAsia="Helvetica Neue" w:hAnsi="Helvetica Neue" w:cs="Helvetica Neue"/>
        </w:rPr>
        <w:t xml:space="preserve"> como mínimo:</w:t>
      </w:r>
    </w:p>
    <w:p w:rsidR="00062367" w:rsidRPr="006175C7" w:rsidRDefault="00062367" w:rsidP="00CD50EF">
      <w:pPr>
        <w:numPr>
          <w:ilvl w:val="3"/>
          <w:numId w:val="2"/>
        </w:numPr>
        <w:ind w:left="1321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</w:rPr>
        <w:t>Nombre de la</w:t>
      </w:r>
      <w:r w:rsidR="00334E8D" w:rsidRPr="006175C7">
        <w:rPr>
          <w:rFonts w:ascii="Helvetica Neue" w:eastAsia="Helvetica Neue" w:hAnsi="Helvetica Neue" w:cs="Helvetica Neue"/>
        </w:rPr>
        <w:t>/</w:t>
      </w:r>
      <w:r w:rsidRPr="006175C7">
        <w:rPr>
          <w:rFonts w:ascii="Helvetica Neue" w:eastAsia="Helvetica Neue" w:hAnsi="Helvetica Neue" w:cs="Helvetica Neue"/>
        </w:rPr>
        <w:t>s actividad/es</w:t>
      </w:r>
      <w:r w:rsidR="00334E8D" w:rsidRPr="006175C7">
        <w:rPr>
          <w:rFonts w:ascii="Helvetica Neue" w:eastAsia="Helvetica Neue" w:hAnsi="Helvetica Neue" w:cs="Helvetica Neue"/>
        </w:rPr>
        <w:t xml:space="preserve"> (</w:t>
      </w:r>
      <w:r w:rsidR="00334E8D" w:rsidRPr="006175C7">
        <w:rPr>
          <w:rFonts w:ascii="Helvetica Neue" w:eastAsia="Helvetica Neue" w:hAnsi="Helvetica Neue" w:cs="Helvetica Neue"/>
          <w:lang w:val="es-ES"/>
        </w:rPr>
        <w:t>conciertos, obras de teatro, cuentacuentos, conferencias, charlas, exposiciones, etc.) de manera desglo</w:t>
      </w:r>
      <w:r w:rsidR="00E31D55" w:rsidRPr="006175C7">
        <w:rPr>
          <w:rFonts w:ascii="Helvetica Neue" w:eastAsia="Helvetica Neue" w:hAnsi="Helvetica Neue" w:cs="Helvetica Neue"/>
          <w:lang w:val="es-ES"/>
        </w:rPr>
        <w:t>sada y por temáticas homogéneas con descripción de su contenido.</w:t>
      </w:r>
    </w:p>
    <w:p w:rsidR="00062367" w:rsidRPr="006175C7" w:rsidRDefault="00062367" w:rsidP="00CD50EF">
      <w:pPr>
        <w:numPr>
          <w:ilvl w:val="3"/>
          <w:numId w:val="2"/>
        </w:numPr>
        <w:ind w:left="1321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</w:rPr>
        <w:t xml:space="preserve">En el caso de </w:t>
      </w:r>
      <w:r w:rsidR="001B6C8D" w:rsidRPr="006175C7">
        <w:rPr>
          <w:rFonts w:ascii="Helvetica Neue" w:eastAsia="Helvetica Neue" w:hAnsi="Helvetica Neue" w:cs="Helvetica Neue"/>
        </w:rPr>
        <w:t xml:space="preserve">proponer </w:t>
      </w:r>
      <w:r w:rsidRPr="006175C7">
        <w:rPr>
          <w:rFonts w:ascii="Helvetica Neue" w:eastAsia="Helvetica Neue" w:hAnsi="Helvetica Neue" w:cs="Helvetica Neue"/>
        </w:rPr>
        <w:t>más de una actividad, explicación de la relación</w:t>
      </w:r>
      <w:r w:rsidR="001B6C8D" w:rsidRPr="006175C7">
        <w:rPr>
          <w:rFonts w:ascii="Helvetica Neue" w:eastAsia="Helvetica Neue" w:hAnsi="Helvetica Neue" w:cs="Helvetica Neue"/>
        </w:rPr>
        <w:t xml:space="preserve"> entre ellas (forman parte de las mismas jornadas, programa cultural anual, etc.)</w:t>
      </w:r>
      <w:r w:rsidRPr="006175C7">
        <w:rPr>
          <w:rFonts w:ascii="Helvetica Neue" w:eastAsia="Helvetica Neue" w:hAnsi="Helvetica Neue" w:cs="Helvetica Neue"/>
        </w:rPr>
        <w:t>.</w:t>
      </w:r>
    </w:p>
    <w:p w:rsidR="00334E8D" w:rsidRPr="006175C7" w:rsidRDefault="00334E8D" w:rsidP="00CD50EF">
      <w:pPr>
        <w:numPr>
          <w:ilvl w:val="3"/>
          <w:numId w:val="2"/>
        </w:numPr>
        <w:ind w:left="1321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  <w:lang w:val="es-ES"/>
        </w:rPr>
        <w:t xml:space="preserve">Calendario detallado de las mismas </w:t>
      </w:r>
      <w:r w:rsidR="00E31D55" w:rsidRPr="006175C7">
        <w:rPr>
          <w:rFonts w:ascii="Helvetica Neue" w:eastAsia="Helvetica Neue" w:hAnsi="Helvetica Neue" w:cs="Helvetica Neue"/>
          <w:lang w:val="es-ES"/>
        </w:rPr>
        <w:t>(día y mes</w:t>
      </w:r>
      <w:r w:rsidR="00134629" w:rsidRPr="006175C7">
        <w:rPr>
          <w:rFonts w:ascii="Helvetica Neue" w:eastAsia="Helvetica Neue" w:hAnsi="Helvetica Neue" w:cs="Helvetica Neue"/>
          <w:lang w:val="es-ES"/>
        </w:rPr>
        <w:t xml:space="preserve"> de su realización</w:t>
      </w:r>
      <w:r w:rsidR="00E31D55" w:rsidRPr="006175C7">
        <w:rPr>
          <w:rFonts w:ascii="Helvetica Neue" w:eastAsia="Helvetica Neue" w:hAnsi="Helvetica Neue" w:cs="Helvetica Neue"/>
          <w:lang w:val="es-ES"/>
        </w:rPr>
        <w:t xml:space="preserve">) </w:t>
      </w:r>
    </w:p>
    <w:p w:rsidR="0024348E" w:rsidRPr="006175C7" w:rsidRDefault="00AE14A1" w:rsidP="00CD50EF">
      <w:pPr>
        <w:numPr>
          <w:ilvl w:val="0"/>
          <w:numId w:val="2"/>
        </w:numPr>
        <w:ind w:left="283" w:hanging="283"/>
        <w:rPr>
          <w:rFonts w:ascii="Helvetica Neue" w:eastAsia="Helvetica Neue" w:hAnsi="Helvetica Neue" w:cs="Helvetica Neue"/>
        </w:rPr>
      </w:pPr>
      <w:r w:rsidRPr="006175C7">
        <w:rPr>
          <w:rFonts w:ascii="Helvetica Neue" w:eastAsia="Helvetica Neue" w:hAnsi="Helvetica Neue" w:cs="Helvetica Neue"/>
        </w:rPr>
        <w:t>Indicación de</w:t>
      </w:r>
      <w:r w:rsidR="00134629" w:rsidRPr="006175C7">
        <w:rPr>
          <w:rFonts w:ascii="Helvetica Neue" w:eastAsia="Helvetica Neue" w:hAnsi="Helvetica Neue" w:cs="Helvetica Neue"/>
        </w:rPr>
        <w:t xml:space="preserve">l asentamiento o </w:t>
      </w:r>
      <w:r w:rsidRPr="006175C7">
        <w:rPr>
          <w:rFonts w:ascii="Helvetica Neue" w:eastAsia="Helvetica Neue" w:hAnsi="Helvetica Neue" w:cs="Helvetica Neue"/>
        </w:rPr>
        <w:t>asentamientos donde se realizan las actividades culturales</w:t>
      </w:r>
      <w:r w:rsidR="00134629" w:rsidRPr="006175C7">
        <w:rPr>
          <w:rFonts w:ascii="Helvetica Neue" w:eastAsia="Helvetica Neue" w:hAnsi="Helvetica Neue" w:cs="Helvetica Neue"/>
        </w:rPr>
        <w:t xml:space="preserve"> o, en el caso de realizarse en un espacio abierto, la localización geográfica del mismo.</w:t>
      </w:r>
    </w:p>
    <w:p w:rsidR="00134629" w:rsidRPr="00FC57E6" w:rsidRDefault="00134629" w:rsidP="00CD50EF">
      <w:pPr>
        <w:ind w:left="283"/>
        <w:rPr>
          <w:rFonts w:ascii="Helvetica Neue" w:eastAsia="Helvetica Neue" w:hAnsi="Helvetica Neue" w:cs="Helvetica Neue"/>
          <w:b/>
        </w:rPr>
      </w:pPr>
    </w:p>
    <w:p w:rsidR="00AE14A1" w:rsidRPr="00FC57E6" w:rsidRDefault="00AE14A1" w:rsidP="00AE14A1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En el caso de no presentar esta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 w:rsidR="00394368" w:rsidRPr="00683AEE">
        <w:rPr>
          <w:rFonts w:ascii="Arial" w:eastAsia="Arial" w:hAnsi="Arial" w:cs="Arial"/>
          <w:b/>
        </w:rPr>
        <w:t>artículo</w:t>
      </w:r>
      <w:r w:rsidRPr="00FC57E6">
        <w:rPr>
          <w:rFonts w:ascii="Arial" w:eastAsia="Arial" w:hAnsi="Arial" w:cs="Arial"/>
          <w:b/>
        </w:rPr>
        <w:t xml:space="preserve"> séptimo</w:t>
      </w:r>
      <w:r w:rsidRPr="00FC57E6">
        <w:rPr>
          <w:rFonts w:ascii="Arial" w:eastAsia="Arial" w:hAnsi="Arial" w:cs="Arial"/>
        </w:rPr>
        <w:t xml:space="preserve"> de la convocatoria.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FC57E6" w:rsidRPr="00FC57E6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14A1" w:rsidRPr="00FC57E6" w:rsidRDefault="00AE14A1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FC57E6"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</w:t>
            </w:r>
          </w:p>
        </w:tc>
      </w:tr>
      <w:tr w:rsidR="00AE14A1" w:rsidRPr="00FC57E6" w:rsidTr="0093321A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b) Valoración por las características de la actividad (hasta un máximo de 30 puntos). El cálculo del valor de la actividad se realizará conforme a los siguientes criterios: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 xml:space="preserve">1º. Hasta 5 puntos en función de la dispersión temporal de las actuaciones: 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Hasta 2,5 puntos por el número de días diferentes en los que se programan las actividades. Se otorgarán los 2,5 puntos cuando la programación de actuaciones abarque seis días o más. Si el número de días es menor, la valoración por este concepto será proporcional, hasta la puntuación 0 para una sola actividad.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Hasta 2,5 puntos por el número de meses diferentes en los que se programan las actividades. Se otorgarán los 2,5 puntos cuando la programación abarque 6 meses o más. Si la programación abarca menos meses, la valoración será proporcional hasta la puntuación 0 para una sola actividad.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 xml:space="preserve">2º. Hasta 5 puntos en función del número de asentamientos en los que se van a llevar a cabo las actuaciones 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Cuando las actuaciones se programen en 6 asentamientos o más, se otorgarán 5 puntos. Si la programación abarca un menor número de asentamientos la valoración será proporcional, hasta la puntuación 0 para una sola ubicación diferente. Si una actividad se celebra en una ubicación no urbana se asimilará a un asentamiento.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3º Hasta 5 puntos en función de la sede de la Asociación y Fundación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Cuando la Asociación o Fundación solicitante celebre cinco o más actividades en el municipio en el que tiene su sede, siempre que el lugar de celebración sea elegible en los términos establecidos en el apartado 5 del artículo segundo de la convocatoria, se le otorgará 5 puntos. Si la programación abarca un menor número de actividades en dicho municipio en localizaciones admisibles por la convocatoria, la valoración será proporcional. Si ninguna de las actuaciones propuestas por la Asociación o Fundación cumple con las condiciones anteriores, la puntuación por este apartado será de 0 puntos.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4º. Hasta 4 puntos en función del conjunto de la población a la que van destinadas las actividades: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El conjunto de la población se calculará a partir de los habitantes de los asentamientos en los que tengan lugar las actuaciones, basada en el Nomenclátor del Instituto Nacional de Estadística correspondiente a 2021 y que figura en el Anexo I.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 xml:space="preserve">Si el conjunto de la población a la que va destinada la actividad es de 100 habitantes o más, se le asignan 4 puntos. 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 xml:space="preserve">Si el conjunto de la población a la que va destinada es inferior a 100 habitantes, la valoración será proporcional al número de habitantes. 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Si una actividad se celebra en una ubicación no urbana se contabilizará la población del asentamiento más cercano del mismo municipio.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 xml:space="preserve">5º. Hasta 4 puntos en función de la descripción técnica de la propuesta 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Hasta 2 puntos en función del detalle del programa de actividades.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Hasta 2 puntos en función del detalle del presupuesto.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6º. Hasta 2,5 puntos en función del número de actividades programadas: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lastRenderedPageBreak/>
              <w:t>Cuando las actuaciones que se programen sean 6 o más, se otorgarán 2,5 puntos. Si la programación abarca un menor número de actividades la valoración será proporcional hasta la puntuación 0 para una sola actividad.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El número de actividades se contabilizará considerando el número de veces que tiene lugar una actividad, bien sea la misma o diferente.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7º. Hasta 2,5 puntos en función de la diversidad de actuaciones programadas: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Cuando las actuaciones que se programen sean 6 o más diferenciadas, se otorgarán 2,5 puntos. Si la programación abarca un menor número de actividades diferenciadas, la valoración será proporcional, hasta la puntuación 0 para una sola actividad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Se considera que una actividad es diferenciada cuando su contenido es diferente al de otras actividades solicitadas.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8º. Hasta 1 punto en función de la continuidad a lo largo del tiempo del programa de actuación.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Cuando la continuidad sea de 2 años o superior (incluyendo la presente anualidad), se otorgará 1 punto. Cuando la actividad programada haya tenido menor continuidad, se asignará una puntuación proporcional.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 xml:space="preserve">9º.- Se otorgará hasta 1 punto adicional en el caso de incluir, al menos, una actuación específica para niños 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 xml:space="preserve">10º.- En el caso de que la entidad solicitante hubiera sido beneficiaria de una </w:t>
            </w:r>
            <w:r w:rsidR="00386BDF" w:rsidRPr="00386BDF">
              <w:rPr>
                <w:rFonts w:ascii="Arial" w:eastAsia="Arial" w:hAnsi="Arial" w:cs="Arial"/>
                <w:i/>
              </w:rPr>
              <w:t>subvención</w:t>
            </w:r>
            <w:r w:rsidRPr="00386BDF">
              <w:rPr>
                <w:rFonts w:ascii="Arial" w:eastAsia="Arial" w:hAnsi="Arial" w:cs="Arial"/>
                <w:i/>
              </w:rPr>
              <w:t xml:space="preserve"> para esta materia o línea de subvención con cargo al Fondo de Cohesión Territorial en los tres años anteriores a la presente convocatoria y sin haber renunciado a la misma en el plazo establecido para ello, no hubiera ejecutado la misma con arreglo a lo establecido en la orden de convocatoria será objeto de penalización detrayéndole 1 punto de la valoración por las características de la actividad.</w:t>
            </w:r>
          </w:p>
          <w:p w:rsidR="00683AEE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</w:p>
          <w:p w:rsidR="00394368" w:rsidRPr="00386BDF" w:rsidRDefault="00683AEE" w:rsidP="00683AEE">
            <w:pPr>
              <w:rPr>
                <w:rFonts w:ascii="Arial" w:eastAsia="Arial" w:hAnsi="Arial" w:cs="Arial"/>
                <w:i/>
              </w:rPr>
            </w:pPr>
            <w:r w:rsidRPr="00386BDF">
              <w:rPr>
                <w:rFonts w:ascii="Arial" w:eastAsia="Arial" w:hAnsi="Arial" w:cs="Arial"/>
                <w:i/>
              </w:rPr>
              <w:t>Las solicitudes presentadas que no alcancen una puntuación mínima de 10 puntos en el apartado b) quedarán excluidas de la convocatoria.</w:t>
            </w:r>
          </w:p>
          <w:p w:rsidR="00AE14A1" w:rsidRPr="00386BDF" w:rsidRDefault="00AE14A1" w:rsidP="00134629">
            <w:pPr>
              <w:rPr>
                <w:rFonts w:ascii="Arial" w:eastAsia="Arial" w:hAnsi="Arial" w:cs="Arial"/>
                <w:i/>
              </w:rPr>
            </w:pPr>
          </w:p>
        </w:tc>
      </w:tr>
    </w:tbl>
    <w:p w:rsidR="00AE14A1" w:rsidRPr="00FC57E6" w:rsidRDefault="00AE14A1"/>
    <w:p w:rsidR="00C16EDA" w:rsidRPr="00FC57E6" w:rsidRDefault="00C16EDA"/>
    <w:p w:rsidR="00C16EDA" w:rsidRPr="00FC57E6" w:rsidRDefault="00C16EDA"/>
    <w:p w:rsidR="00C16EDA" w:rsidRPr="00FC57E6" w:rsidRDefault="00C16EDA"/>
    <w:p w:rsidR="00C16EDA" w:rsidRPr="00FC57E6" w:rsidRDefault="00C16EDA"/>
    <w:p w:rsidR="00C16EDA" w:rsidRPr="00FC57E6" w:rsidRDefault="00C16EDA"/>
    <w:p w:rsidR="00C16EDA" w:rsidRPr="00FC57E6" w:rsidRDefault="00C16EDA"/>
    <w:p w:rsidR="00C16EDA" w:rsidRPr="00FC57E6" w:rsidRDefault="00C16EDA"/>
    <w:p w:rsidR="00C16EDA" w:rsidRPr="00FC57E6" w:rsidRDefault="00C16EDA"/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CD50EF" w:rsidRPr="00FC57E6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1" w:rsidRPr="00CD50EF" w:rsidRDefault="00AE14A1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FC57E6">
              <w:rPr>
                <w:rFonts w:ascii="Arial" w:eastAsia="Arial" w:hAnsi="Arial" w:cs="Arial"/>
              </w:rPr>
              <w:br w:type="page"/>
            </w:r>
            <w:r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AE14A1" w:rsidRPr="00FC57E6" w:rsidRDefault="00AE14A1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</w:p>
          <w:p w:rsidR="00AE14A1" w:rsidRPr="00FC57E6" w:rsidRDefault="00AE14A1" w:rsidP="00CD50EF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FC57E6">
              <w:rPr>
                <w:rFonts w:ascii="Arial" w:eastAsia="Helvetica Neue" w:hAnsi="Arial" w:cs="Arial"/>
                <w:b/>
                <w:sz w:val="32"/>
                <w:szCs w:val="32"/>
              </w:rPr>
              <w:t>Una vez elaborad</w:t>
            </w:r>
            <w:r w:rsidR="00CD50EF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a la MEMORIA según las indicaciones anteriores, se adjuntará a la solicitud en </w:t>
            </w:r>
            <w:r w:rsidR="00CD50EF"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</w:p>
        </w:tc>
      </w:tr>
    </w:tbl>
    <w:p w:rsidR="00AE14A1" w:rsidRPr="00FC57E6" w:rsidRDefault="00AE14A1"/>
    <w:sectPr w:rsidR="00AE14A1" w:rsidRPr="00FC5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C9" w:rsidRDefault="00610CC9" w:rsidP="00AE14A1">
      <w:pPr>
        <w:spacing w:line="240" w:lineRule="auto"/>
      </w:pPr>
      <w:r>
        <w:separator/>
      </w:r>
    </w:p>
  </w:endnote>
  <w:endnote w:type="continuationSeparator" w:id="0">
    <w:p w:rsidR="00610CC9" w:rsidRDefault="00610CC9" w:rsidP="00AE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26" w:rsidRDefault="00964D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26" w:rsidRDefault="00964D2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26" w:rsidRDefault="00964D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C9" w:rsidRDefault="00610CC9" w:rsidP="00AE14A1">
      <w:pPr>
        <w:spacing w:line="240" w:lineRule="auto"/>
      </w:pPr>
      <w:r>
        <w:separator/>
      </w:r>
    </w:p>
  </w:footnote>
  <w:footnote w:type="continuationSeparator" w:id="0">
    <w:p w:rsidR="00610CC9" w:rsidRDefault="00610CC9" w:rsidP="00AE1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26" w:rsidRDefault="00964D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A1" w:rsidRDefault="00AE14A1" w:rsidP="00FC57E6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FC57E6">
      <w:rPr>
        <w:rFonts w:ascii="Arial" w:eastAsia="Arial" w:hAnsi="Arial" w:cs="Arial"/>
      </w:rPr>
      <w:t>ENTIDADES SIN ÁNIMO DE LUCRO</w:t>
    </w:r>
    <w:r>
      <w:rPr>
        <w:rFonts w:ascii="Arial" w:eastAsia="Arial" w:hAnsi="Arial" w:cs="Arial"/>
      </w:rPr>
      <w:t xml:space="preserve"> CON CARGO AL F</w:t>
    </w:r>
    <w:r w:rsidR="00FC57E6">
      <w:rPr>
        <w:rFonts w:ascii="Arial" w:eastAsia="Arial" w:hAnsi="Arial" w:cs="Arial"/>
      </w:rPr>
      <w:t>ONDO DE COHESIÓN TERRITORIAL</w:t>
    </w:r>
    <w:r w:rsidR="00964D26">
      <w:rPr>
        <w:rFonts w:ascii="Arial" w:eastAsia="Arial" w:hAnsi="Arial" w:cs="Arial"/>
      </w:rPr>
      <w:t xml:space="preserve">. </w:t>
    </w:r>
    <w:r w:rsidR="00964D26">
      <w:rPr>
        <w:rFonts w:ascii="Arial" w:eastAsia="Arial" w:hAnsi="Arial" w:cs="Arial"/>
      </w:rPr>
      <w:t xml:space="preserve">CONVOCATORIA </w:t>
    </w:r>
    <w:r w:rsidR="00964D26">
      <w:rPr>
        <w:rFonts w:ascii="Arial" w:eastAsia="Arial" w:hAnsi="Arial" w:cs="Arial"/>
      </w:rPr>
      <w:t>2022.</w:t>
    </w:r>
    <w:bookmarkStart w:id="0" w:name="_GoBack"/>
    <w:bookmarkEnd w:id="0"/>
  </w:p>
  <w:p w:rsidR="00FC57E6" w:rsidRDefault="00FC57E6" w:rsidP="00FC57E6">
    <w:pPr>
      <w:jc w:val="center"/>
      <w:rPr>
        <w:rFonts w:ascii="Arial" w:eastAsia="Arial" w:hAnsi="Arial" w:cs="Arial"/>
        <w:b/>
        <w:u w:val="single"/>
      </w:rPr>
    </w:pPr>
  </w:p>
  <w:p w:rsidR="00AE14A1" w:rsidRDefault="00AE14A1" w:rsidP="00AE14A1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APORTACIÓN DE DOCUMENTACIÓN </w:t>
    </w:r>
  </w:p>
  <w:p w:rsidR="00AE14A1" w:rsidRDefault="00964D26" w:rsidP="00AE14A1">
    <w:pPr>
      <w:jc w:val="center"/>
      <w:rPr>
        <w:rFonts w:ascii="Arial" w:eastAsia="Arial" w:hAnsi="Arial" w:cs="Arial"/>
        <w:b/>
      </w:rPr>
    </w:pPr>
    <w:r>
      <w:pict>
        <v:rect id="_x0000_i1025" style="width:0;height:1.5pt" o:hralign="center" o:hrstd="t" o:hr="t" fillcolor="#a0a0a0" stroked="f"/>
      </w:pict>
    </w:r>
  </w:p>
  <w:p w:rsidR="00AE14A1" w:rsidRPr="004C3C01" w:rsidRDefault="00AE14A1" w:rsidP="00AE14A1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4C3C01">
      <w:rPr>
        <w:rFonts w:ascii="Helvetica Neue" w:eastAsia="Times New Roman" w:hAnsi="Helvetica Neue" w:cs="Times New Roman"/>
        <w:color w:val="000000"/>
        <w:lang w:val="es-ES"/>
      </w:rPr>
      <w:t xml:space="preserve">Apoyo a la creación y promoción de actividades culturales que </w:t>
    </w:r>
    <w:r>
      <w:rPr>
        <w:rFonts w:ascii="Helvetica Neue" w:eastAsia="Times New Roman" w:hAnsi="Helvetica Neue" w:cs="Times New Roman"/>
        <w:color w:val="000000"/>
        <w:lang w:val="es-ES"/>
      </w:rPr>
      <w:t xml:space="preserve">promuevan la desestacionalización de </w:t>
    </w:r>
    <w:r w:rsidRPr="004C3C01">
      <w:rPr>
        <w:rFonts w:ascii="Helvetica Neue" w:eastAsia="Times New Roman" w:hAnsi="Helvetica Neue" w:cs="Times New Roman"/>
        <w:color w:val="000000"/>
        <w:lang w:val="es-ES"/>
      </w:rPr>
      <w:t>la oferta</w:t>
    </w:r>
  </w:p>
  <w:p w:rsidR="00AE14A1" w:rsidRDefault="00AE14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26" w:rsidRDefault="00964D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03BE"/>
    <w:multiLevelType w:val="multilevel"/>
    <w:tmpl w:val="3B988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121A5B"/>
    <w:multiLevelType w:val="multilevel"/>
    <w:tmpl w:val="BB1A8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106B90"/>
    <w:multiLevelType w:val="multilevel"/>
    <w:tmpl w:val="7562B91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197109"/>
    <w:multiLevelType w:val="multilevel"/>
    <w:tmpl w:val="F692C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1"/>
    <w:rsid w:val="000044CD"/>
    <w:rsid w:val="00062367"/>
    <w:rsid w:val="00134629"/>
    <w:rsid w:val="001B6C8D"/>
    <w:rsid w:val="002254A0"/>
    <w:rsid w:val="0024348E"/>
    <w:rsid w:val="00334E8D"/>
    <w:rsid w:val="00386BDF"/>
    <w:rsid w:val="00394368"/>
    <w:rsid w:val="00610CC9"/>
    <w:rsid w:val="006175C7"/>
    <w:rsid w:val="00683AEE"/>
    <w:rsid w:val="00964D26"/>
    <w:rsid w:val="00AA6C24"/>
    <w:rsid w:val="00AE14A1"/>
    <w:rsid w:val="00C16EDA"/>
    <w:rsid w:val="00CD50EF"/>
    <w:rsid w:val="00E31D55"/>
    <w:rsid w:val="00FC57E6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41AD4DCC"/>
  <w15:chartTrackingRefBased/>
  <w15:docId w15:val="{ACEB928A-7DFE-46A7-8BC6-234919B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A1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rrafodelista">
    <w:name w:val="List Paragraph"/>
    <w:basedOn w:val="Normal"/>
    <w:uiPriority w:val="34"/>
    <w:qFormat/>
    <w:rsid w:val="00C1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11</cp:revision>
  <dcterms:created xsi:type="dcterms:W3CDTF">2020-06-25T10:37:00Z</dcterms:created>
  <dcterms:modified xsi:type="dcterms:W3CDTF">2022-02-17T08:46:00Z</dcterms:modified>
</cp:coreProperties>
</file>