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  <w:r w:rsidR="00386BDF">
        <w:rPr>
          <w:rFonts w:ascii="Arial" w:eastAsia="Arial" w:hAnsi="Arial" w:cs="Arial"/>
          <w:b/>
          <w:u w:val="single"/>
        </w:rPr>
        <w:t xml:space="preserve"> DESCRIPTIVA 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Pr="00FC57E6" w:rsidRDefault="00AE14A1" w:rsidP="00AE14A1">
      <w:pPr>
        <w:rPr>
          <w:rFonts w:ascii="Arial" w:eastAsia="Arial" w:hAnsi="Arial" w:cs="Arial"/>
          <w:b/>
        </w:rPr>
      </w:pPr>
    </w:p>
    <w:p w:rsidR="00334E8D" w:rsidRPr="00B62B33" w:rsidRDefault="00334E8D" w:rsidP="00CD50EF">
      <w:pPr>
        <w:numPr>
          <w:ilvl w:val="0"/>
          <w:numId w:val="2"/>
        </w:numPr>
        <w:spacing w:after="60"/>
        <w:ind w:left="284" w:hanging="284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>Antecedentes de la</w:t>
      </w:r>
      <w:r w:rsidR="001B6C8D" w:rsidRPr="006175C7">
        <w:rPr>
          <w:rFonts w:ascii="Helvetica Neue" w:eastAsia="Helvetica Neue" w:hAnsi="Helvetica Neue" w:cs="Helvetica Neue"/>
          <w:lang w:val="es-ES"/>
        </w:rPr>
        <w:t>s actividades</w:t>
      </w:r>
      <w:r w:rsidRPr="006175C7">
        <w:rPr>
          <w:rFonts w:ascii="Helvetica Neue" w:eastAsia="Helvetica Neue" w:hAnsi="Helvetica Neue" w:cs="Helvetica Neue"/>
          <w:lang w:val="es-ES"/>
        </w:rPr>
        <w:t xml:space="preserve"> propuesta</w:t>
      </w:r>
      <w:r w:rsidR="001B6C8D" w:rsidRPr="006175C7">
        <w:rPr>
          <w:rFonts w:ascii="Helvetica Neue" w:eastAsia="Helvetica Neue" w:hAnsi="Helvetica Neue" w:cs="Helvetica Neue"/>
          <w:lang w:val="es-ES"/>
        </w:rPr>
        <w:t>s</w:t>
      </w:r>
      <w:r w:rsidRPr="006175C7">
        <w:rPr>
          <w:rFonts w:ascii="Helvetica Neue" w:eastAsia="Helvetica Neue" w:hAnsi="Helvetica Neue" w:cs="Helvetica Neue"/>
          <w:lang w:val="es-ES"/>
        </w:rPr>
        <w:t xml:space="preserve"> por la asociación en esas localidades u otras en distintos años acompañado de un resumen y fotografías de las a</w:t>
      </w:r>
      <w:bookmarkStart w:id="0" w:name="_GoBack"/>
      <w:bookmarkEnd w:id="0"/>
      <w:r w:rsidRPr="006175C7">
        <w:rPr>
          <w:rFonts w:ascii="Helvetica Neue" w:eastAsia="Helvetica Neue" w:hAnsi="Helvetica Neue" w:cs="Helvetica Neue"/>
          <w:lang w:val="es-ES"/>
        </w:rPr>
        <w:t>ctividades realizadas</w:t>
      </w:r>
      <w:r w:rsidR="00DF37BE" w:rsidRPr="00B62B33">
        <w:rPr>
          <w:rFonts w:ascii="Helvetica Neue" w:eastAsia="Helvetica Neue" w:hAnsi="Helvetica Neue" w:cs="Helvetica Neue"/>
          <w:lang w:val="es-ES"/>
        </w:rPr>
        <w:t>, en el caso de hubiera habido.</w:t>
      </w:r>
    </w:p>
    <w:p w:rsidR="00AE14A1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Descripción pormenorizada de cada una de las actividades difer</w:t>
      </w:r>
      <w:r w:rsidR="00E31D55" w:rsidRPr="006175C7">
        <w:rPr>
          <w:rFonts w:ascii="Helvetica Neue" w:eastAsia="Helvetica Neue" w:hAnsi="Helvetica Neue" w:cs="Helvetica Neue"/>
        </w:rPr>
        <w:t>enciadas indicando</w:t>
      </w:r>
      <w:r w:rsidR="00134629" w:rsidRPr="006175C7">
        <w:rPr>
          <w:rFonts w:ascii="Helvetica Neue" w:eastAsia="Helvetica Neue" w:hAnsi="Helvetica Neue" w:cs="Helvetica Neue"/>
        </w:rPr>
        <w:t xml:space="preserve"> como mínimo: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Nombre de la</w:t>
      </w:r>
      <w:r w:rsidR="00334E8D" w:rsidRPr="006175C7">
        <w:rPr>
          <w:rFonts w:ascii="Helvetica Neue" w:eastAsia="Helvetica Neue" w:hAnsi="Helvetica Neue" w:cs="Helvetica Neue"/>
        </w:rPr>
        <w:t>/</w:t>
      </w:r>
      <w:r w:rsidRPr="006175C7">
        <w:rPr>
          <w:rFonts w:ascii="Helvetica Neue" w:eastAsia="Helvetica Neue" w:hAnsi="Helvetica Neue" w:cs="Helvetica Neue"/>
        </w:rPr>
        <w:t>s actividad/es</w:t>
      </w:r>
      <w:r w:rsidR="00334E8D" w:rsidRPr="006175C7">
        <w:rPr>
          <w:rFonts w:ascii="Helvetica Neue" w:eastAsia="Helvetica Neue" w:hAnsi="Helvetica Neue" w:cs="Helvetica Neue"/>
        </w:rPr>
        <w:t xml:space="preserve"> (</w:t>
      </w:r>
      <w:r w:rsidR="00334E8D" w:rsidRPr="006175C7">
        <w:rPr>
          <w:rFonts w:ascii="Helvetica Neue" w:eastAsia="Helvetica Neue" w:hAnsi="Helvetica Neue" w:cs="Helvetica Neue"/>
          <w:lang w:val="es-ES"/>
        </w:rPr>
        <w:t>conciertos, obras de teatro, cuentacuentos, conferencias, charlas, exposiciones, etc.) de manera desglo</w:t>
      </w:r>
      <w:r w:rsidR="00E31D55" w:rsidRPr="006175C7">
        <w:rPr>
          <w:rFonts w:ascii="Helvetica Neue" w:eastAsia="Helvetica Neue" w:hAnsi="Helvetica Neue" w:cs="Helvetica Neue"/>
          <w:lang w:val="es-ES"/>
        </w:rPr>
        <w:t>sada y por temáticas homogéneas con descripción de su contenido.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 xml:space="preserve">En el caso de </w:t>
      </w:r>
      <w:r w:rsidR="001B6C8D" w:rsidRPr="006175C7">
        <w:rPr>
          <w:rFonts w:ascii="Helvetica Neue" w:eastAsia="Helvetica Neue" w:hAnsi="Helvetica Neue" w:cs="Helvetica Neue"/>
        </w:rPr>
        <w:t xml:space="preserve">proponer </w:t>
      </w:r>
      <w:r w:rsidRPr="006175C7">
        <w:rPr>
          <w:rFonts w:ascii="Helvetica Neue" w:eastAsia="Helvetica Neue" w:hAnsi="Helvetica Neue" w:cs="Helvetica Neue"/>
        </w:rPr>
        <w:t>más de una actividad, explicación de la relación</w:t>
      </w:r>
      <w:r w:rsidR="001B6C8D" w:rsidRPr="006175C7">
        <w:rPr>
          <w:rFonts w:ascii="Helvetica Neue" w:eastAsia="Helvetica Neue" w:hAnsi="Helvetica Neue" w:cs="Helvetica Neue"/>
        </w:rPr>
        <w:t xml:space="preserve"> entre ellas (forman parte de las mismas jornadas, programa cultural anual, etc.)</w:t>
      </w:r>
      <w:r w:rsidRPr="006175C7">
        <w:rPr>
          <w:rFonts w:ascii="Helvetica Neue" w:eastAsia="Helvetica Neue" w:hAnsi="Helvetica Neue" w:cs="Helvetica Neue"/>
        </w:rPr>
        <w:t>.</w:t>
      </w:r>
    </w:p>
    <w:p w:rsidR="00334E8D" w:rsidRPr="006175C7" w:rsidRDefault="00334E8D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 xml:space="preserve">Calendario detallado de las mismas </w:t>
      </w:r>
      <w:r w:rsidR="00E31D55" w:rsidRPr="006175C7">
        <w:rPr>
          <w:rFonts w:ascii="Helvetica Neue" w:eastAsia="Helvetica Neue" w:hAnsi="Helvetica Neue" w:cs="Helvetica Neue"/>
          <w:lang w:val="es-ES"/>
        </w:rPr>
        <w:t>(día y mes</w:t>
      </w:r>
      <w:r w:rsidR="00134629" w:rsidRPr="006175C7">
        <w:rPr>
          <w:rFonts w:ascii="Helvetica Neue" w:eastAsia="Helvetica Neue" w:hAnsi="Helvetica Neue" w:cs="Helvetica Neue"/>
          <w:lang w:val="es-ES"/>
        </w:rPr>
        <w:t xml:space="preserve"> de su realización</w:t>
      </w:r>
      <w:r w:rsidR="00E31D55" w:rsidRPr="006175C7">
        <w:rPr>
          <w:rFonts w:ascii="Helvetica Neue" w:eastAsia="Helvetica Neue" w:hAnsi="Helvetica Neue" w:cs="Helvetica Neue"/>
          <w:lang w:val="es-ES"/>
        </w:rPr>
        <w:t xml:space="preserve">) </w:t>
      </w:r>
    </w:p>
    <w:p w:rsidR="0024348E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Indicación de</w:t>
      </w:r>
      <w:r w:rsidR="00134629" w:rsidRPr="006175C7">
        <w:rPr>
          <w:rFonts w:ascii="Helvetica Neue" w:eastAsia="Helvetica Neue" w:hAnsi="Helvetica Neue" w:cs="Helvetica Neue"/>
        </w:rPr>
        <w:t xml:space="preserve">l asentamiento o </w:t>
      </w:r>
      <w:r w:rsidRPr="006175C7">
        <w:rPr>
          <w:rFonts w:ascii="Helvetica Neue" w:eastAsia="Helvetica Neue" w:hAnsi="Helvetica Neue" w:cs="Helvetica Neue"/>
        </w:rPr>
        <w:t>asentamientos donde se realizan las actividades culturales</w:t>
      </w:r>
      <w:r w:rsidR="00134629" w:rsidRPr="006175C7">
        <w:rPr>
          <w:rFonts w:ascii="Helvetica Neue" w:eastAsia="Helvetica Neue" w:hAnsi="Helvetica Neue" w:cs="Helvetica Neue"/>
        </w:rPr>
        <w:t xml:space="preserve"> o, en el caso de realizarse en un espacio abierto, la localización geográfica del mismo.</w:t>
      </w:r>
    </w:p>
    <w:p w:rsidR="00134629" w:rsidRPr="00FC57E6" w:rsidRDefault="00134629" w:rsidP="00CD50EF">
      <w:pPr>
        <w:ind w:left="283"/>
        <w:rPr>
          <w:rFonts w:ascii="Helvetica Neue" w:eastAsia="Helvetica Neue" w:hAnsi="Helvetica Neue" w:cs="Helvetica Neue"/>
          <w:b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="00394368" w:rsidRPr="00683AEE">
        <w:rPr>
          <w:rFonts w:ascii="Arial" w:eastAsia="Arial" w:hAnsi="Arial" w:cs="Arial"/>
          <w:b/>
        </w:rPr>
        <w:t>artículo</w:t>
      </w:r>
      <w:r w:rsidRPr="00FC57E6">
        <w:rPr>
          <w:rFonts w:ascii="Arial" w:eastAsia="Arial" w:hAnsi="Arial" w:cs="Arial"/>
          <w:b/>
        </w:rPr>
        <w:t xml:space="preserve"> séptimo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b)</w:t>
            </w:r>
            <w:r w:rsidRPr="007A0F5D">
              <w:rPr>
                <w:rFonts w:ascii="Arial" w:eastAsia="Arial" w:hAnsi="Arial" w:cs="Arial"/>
                <w:i/>
              </w:rPr>
              <w:tab/>
              <w:t>Valoración por las características de la actividad (hasta un máximo de 30 puntos). El cálculo del valor de la actividad se realizará conforme a los siguientes criterios: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1º).</w:t>
            </w:r>
            <w:r w:rsidRPr="007A0F5D">
              <w:rPr>
                <w:rFonts w:ascii="Arial" w:eastAsia="Arial" w:hAnsi="Arial" w:cs="Arial"/>
                <w:i/>
              </w:rPr>
              <w:tab/>
              <w:t xml:space="preserve">Hasta 5 puntos en función de la dispersión temporal de las actuaciones: 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Hasta 2,5 puntos por el número de días diferentes en los que se programan las actividades. Se otorgarán los 2,5 puntos cuando la programación de actuaciones abarque seis días o más. Si el número de días es menor, la valoración por este concepto será proporcional, hasta la puntuación 0 para una sola actividad (5 días diferentes, 2 puntos; 4 días diferentes, 1,5 puntos; 3 días diferentes, 1 punto; 2 días diferentes, 0,5 puntos).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Hasta 2,5 puntos por el número de meses diferentes en los que se programan las actividades. Se otorgarán los 2,5 puntos cuando la programación abarque 6 meses o más. Si la programación abarca menos meses, la valoración será proporcional hasta alcanzar la puntuación 0 para un solo mes (5 meses diferentes, 2 puntos; 4 meses diferentes, 1,5 puntos; 3 meses diferentes, 1 punto; 2 meses diferentes, 0,5 puntos).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lastRenderedPageBreak/>
              <w:t>2º).</w:t>
            </w:r>
            <w:r w:rsidRPr="007A0F5D">
              <w:rPr>
                <w:rFonts w:ascii="Arial" w:eastAsia="Arial" w:hAnsi="Arial" w:cs="Arial"/>
                <w:i/>
              </w:rPr>
              <w:tab/>
              <w:t>Hasta 5 puntos en función del número de asentamientos en los que se van a llevar a cabo las actuaciones. Cuando las actuaciones se programen en 6 asentamientos o más, se otorgarán 5 puntos. Si la programación abarca un menor número de asentamientos la valoración será proporcional, hasta la puntuación 0 para una sola ubicación. Si una actividad se celebra en una ubicación no urbana se asimilará a un asentamiento. (5 ubicaciones diferentes, 4 puntos; 4 ubicaciones diferentes, 3 puntos; 3 ubicaciones diferentes, 2 puntos; 2 ubicaciones diferentes, 1 punto).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3º).</w:t>
            </w:r>
            <w:r w:rsidRPr="007A0F5D">
              <w:rPr>
                <w:rFonts w:ascii="Arial" w:eastAsia="Arial" w:hAnsi="Arial" w:cs="Arial"/>
                <w:i/>
              </w:rPr>
              <w:tab/>
              <w:t>Hasta 5 puntos en función de la sede de la Asociación y Fundación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Cuando la Asociación o Fundación solicitante celebre cinco o más actividades en el municipio en el que tiene su sede, siempre que el lugar de celebración sea elegible en los términos establecidos en el apartado 6 del artículo segundo de la convocatoria, se le otorgará 5 puntos. Si la programación abarca un menor número de actividades en dicho municipio en localizaciones admisibles por la convocatoria, la valoración será proporcional. Si ninguna de las actuaciones propuestas por la Asociación o Fundación cumple con las condiciones anteriores, la puntuación por este apartado será de 0 puntos. (5 actividades en la sede, 5 puntos; 4 actividades en la sede, 4 puntos; 3 actividades en la sede, 3 puntos; 2 actividades en la sede, 2 puntos; 1 actividad en la sede, 1 punto).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4º).</w:t>
            </w:r>
            <w:r w:rsidRPr="007A0F5D">
              <w:rPr>
                <w:rFonts w:ascii="Arial" w:eastAsia="Arial" w:hAnsi="Arial" w:cs="Arial"/>
                <w:i/>
              </w:rPr>
              <w:tab/>
              <w:t>Hasta 4 puntos en función del conjunto de la población a la que van destinadas las actividades. El conjunto de la población se calculará a partir de los habitantes de los asentamientos en los que tengan lugar las actuaciones, y que figura en el Anexo.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 xml:space="preserve">Si el conjunto de la población a la que va destinada la actividad es de 100 habitantes o más, se le asignan 4 puntos. 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 xml:space="preserve">Si el conjunto de la población a la que va destinada es inferior a 100 habitantes, la valoración será proporcional al número de habitantes. 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Si una actividad se celebra en una ubicación no urbana se contabilizará la población del asentamiento más cercano del mismo municipio.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5º).</w:t>
            </w:r>
            <w:r w:rsidRPr="007A0F5D">
              <w:rPr>
                <w:rFonts w:ascii="Arial" w:eastAsia="Arial" w:hAnsi="Arial" w:cs="Arial"/>
                <w:i/>
              </w:rPr>
              <w:tab/>
              <w:t>Hasta 4 puntos en función de la descripción técnica de la propuesta, dividido en 2 apartados.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Hasta 2 puntos en función del detalle del programa de actividades.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Hasta 2 puntos en función del detalle del presupuesto.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6º).</w:t>
            </w:r>
            <w:r w:rsidRPr="007A0F5D">
              <w:rPr>
                <w:rFonts w:ascii="Arial" w:eastAsia="Arial" w:hAnsi="Arial" w:cs="Arial"/>
                <w:i/>
              </w:rPr>
              <w:tab/>
              <w:t>Hasta 2,5 puntos en función del número de actividades y/o actuaciones programadas: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Cuando las actuaciones que se programen sean 6 o más, se otorgarán 2,5 puntos.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Si la programación abarca un menor número de actividades y/o actuaciones la valoración será proporcional hasta la puntuación 0 que se otorgará cuando se realiza una sola actividad (5 actuaciones, 2 puntos; 4 actuaciones, 1,5 puntos; 3 actuaciones, 1 punto; 2 actuaciones, 0,5 puntos).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El número de actividades y/o actuaciones se contabilizará considerando el número de veces que tiene lugar una actividad, bien sea la misma o diferente.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7º).</w:t>
            </w:r>
            <w:r w:rsidRPr="007A0F5D">
              <w:rPr>
                <w:rFonts w:ascii="Arial" w:eastAsia="Arial" w:hAnsi="Arial" w:cs="Arial"/>
                <w:i/>
              </w:rPr>
              <w:tab/>
              <w:t>Hasta 2,5 puntos en función de la diversidad de actuaciones programadas: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lastRenderedPageBreak/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Cuando las actuaciones que se programen sean 6 o más diferenciadas, se otorgarán 2,5 puntos.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Si la programación abarca un menor número de actividades diferenciadas, la valoración será proporcional, hasta la puntuación 0 para una sola actividad (5 actividades diferentes, 2 puntos; 4 actividades diferentes, 1,5 puntos; 3 actividades diferentes, 1 punto; 2 actividades diferentes, 0,5 puntos).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8º).</w:t>
            </w:r>
            <w:r w:rsidRPr="007A0F5D">
              <w:rPr>
                <w:rFonts w:ascii="Arial" w:eastAsia="Arial" w:hAnsi="Arial" w:cs="Arial"/>
                <w:i/>
              </w:rPr>
              <w:tab/>
              <w:t>Hasta 1 punto en función de la continuidad a lo largo del tiempo del programa de actuación.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-</w:t>
            </w:r>
            <w:r w:rsidRPr="007A0F5D">
              <w:rPr>
                <w:rFonts w:ascii="Arial" w:eastAsia="Arial" w:hAnsi="Arial" w:cs="Arial"/>
                <w:i/>
              </w:rPr>
              <w:tab/>
              <w:t>Cuando la continuidad sea de 2 años o superior (incluyendo esta anualidad), se otorgará 1 punto.</w:t>
            </w:r>
          </w:p>
          <w:p w:rsidR="007A0F5D" w:rsidRPr="007A0F5D" w:rsidRDefault="007A0F5D" w:rsidP="007A0F5D">
            <w:pPr>
              <w:spacing w:after="120" w:line="240" w:lineRule="auto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9º).</w:t>
            </w:r>
            <w:r w:rsidRPr="007A0F5D">
              <w:rPr>
                <w:rFonts w:ascii="Arial" w:eastAsia="Arial" w:hAnsi="Arial" w:cs="Arial"/>
                <w:i/>
              </w:rPr>
              <w:tab/>
              <w:t>Se otorgará hasta 1 punto adicional en el caso de incluir, al menos, una actividad dirigida al público infantil.</w:t>
            </w:r>
          </w:p>
          <w:p w:rsidR="007A0F5D" w:rsidRDefault="007A0F5D" w:rsidP="007A0F5D">
            <w:pPr>
              <w:spacing w:after="120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10º).</w:t>
            </w:r>
            <w:r w:rsidRPr="007A0F5D">
              <w:rPr>
                <w:rFonts w:ascii="Arial" w:eastAsia="Arial" w:hAnsi="Arial" w:cs="Arial"/>
                <w:i/>
              </w:rPr>
              <w:tab/>
              <w:t>En el caso de que la entidad solicitante hubiera sido beneficiaria de una subvención para esta materia con cargo al Fondo de Cohesión Territorial en las tres convocatorias anteriores a esta sin haber renunciado a la misma en el plazo establecido para ello, y no hubiera ejecutado la misma con arreglo a lo establecido en la orden de convocatoria será objeto de penalización detrayéndole 2 puntos de la valoración por las características de la actividad.</w:t>
            </w:r>
          </w:p>
          <w:p w:rsidR="00AE14A1" w:rsidRPr="00386BDF" w:rsidRDefault="007A0F5D" w:rsidP="00DF37BE">
            <w:pPr>
              <w:spacing w:after="120"/>
              <w:rPr>
                <w:rFonts w:ascii="Arial" w:eastAsia="Arial" w:hAnsi="Arial" w:cs="Arial"/>
                <w:i/>
              </w:rPr>
            </w:pPr>
            <w:r w:rsidRPr="007A0F5D">
              <w:rPr>
                <w:rFonts w:ascii="Arial" w:eastAsia="Arial" w:hAnsi="Arial" w:cs="Arial"/>
                <w:i/>
              </w:rPr>
              <w:t>Las solicitudes presentadas que no alcancen una puntuación mínima de 10 puntos en la valoración de las características del proyecto, quedarán excluidas de la convocatoria.</w:t>
            </w:r>
          </w:p>
        </w:tc>
      </w:tr>
    </w:tbl>
    <w:p w:rsidR="00AE14A1" w:rsidRPr="00FC57E6" w:rsidRDefault="00AE14A1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FC57E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>ENTIDADES SIN ÁNIMO DE LUCRO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  <w:r w:rsidR="00964D26">
      <w:rPr>
        <w:rFonts w:ascii="Arial" w:eastAsia="Arial" w:hAnsi="Arial" w:cs="Arial"/>
      </w:rPr>
      <w:t>. CONVOCATORIA 202</w:t>
    </w:r>
    <w:r w:rsidR="007A0F5D">
      <w:rPr>
        <w:rFonts w:ascii="Arial" w:eastAsia="Arial" w:hAnsi="Arial" w:cs="Arial"/>
      </w:rPr>
      <w:t>3</w:t>
    </w:r>
    <w:r w:rsidR="00964D26">
      <w:rPr>
        <w:rFonts w:ascii="Arial" w:eastAsia="Arial" w:hAnsi="Arial" w:cs="Arial"/>
      </w:rPr>
      <w:t>.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APORTACIÓN DE DOCUMENTACIÓN </w:t>
    </w:r>
  </w:p>
  <w:p w:rsidR="00AE14A1" w:rsidRDefault="00B62B33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E14A1" w:rsidRPr="004C3C01" w:rsidRDefault="00AE14A1" w:rsidP="00AE14A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desestacionalización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AE14A1" w:rsidRDefault="00AE1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386BDF"/>
    <w:rsid w:val="00394368"/>
    <w:rsid w:val="00610CC9"/>
    <w:rsid w:val="006175C7"/>
    <w:rsid w:val="00683AEE"/>
    <w:rsid w:val="007A0F5D"/>
    <w:rsid w:val="00964D26"/>
    <w:rsid w:val="00AA6C24"/>
    <w:rsid w:val="00AE14A1"/>
    <w:rsid w:val="00B62B33"/>
    <w:rsid w:val="00C16EDA"/>
    <w:rsid w:val="00CD50EF"/>
    <w:rsid w:val="00DF37BE"/>
    <w:rsid w:val="00E31D55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2023-03-03T10:37:00Z</dcterms:created>
  <dcterms:modified xsi:type="dcterms:W3CDTF">2023-03-08T10:30:00Z</dcterms:modified>
</cp:coreProperties>
</file>